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Links: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Our Last Live Set:</w:t>
      </w:r>
    </w:p>
    <w:p>
      <w:pPr/>
      <w:r>
        <w:rPr>
          <w:rFonts w:ascii="Helvetica" w:hAnsi="Helvetica" w:cs="Helvetica"/>
          <w:sz w:val="24"/>
          <w:sz-cs w:val="24"/>
        </w:rPr>
        <w:t xml:space="preserve">This is the music we play during the show:</w:t>
      </w:r>
    </w:p>
    <w:p>
      <w:pPr/>
      <w:r>
        <w:rPr>
          <w:rFonts w:ascii="Helvetica" w:hAnsi="Helvetica" w:cs="Helvetica"/>
          <w:sz w:val="24"/>
          <w:sz-cs w:val="24"/>
        </w:rPr>
        <w:t xml:space="preserve">http://soundcloud.com/freshfoodmusic/freshfood-live-concept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http://www.freshfoodmusic.com/performance.html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http://www.facebook.com/freshfoodmusic?ref=ts&amp;fref=ts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http://www.youtube.com/watch?feature=player_embedded&amp;v=VQRZZF8q8Is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http://www.youtube.com/watch?v=697W9At-MHI&amp;feature=relmfu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CocoaOOXMLWriter/1038.32</generator>
</meta>
</file>